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D8" w:rsidRPr="00847D92" w:rsidRDefault="0026304B" w:rsidP="0085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4"/>
        </w:rPr>
        <w:br/>
        <w:t>O ODBIÓR</w:t>
      </w:r>
      <w:r w:rsidR="008548D8" w:rsidRPr="00847D92">
        <w:rPr>
          <w:rFonts w:ascii="Times New Roman" w:hAnsi="Times New Roman" w:cs="Times New Roman"/>
          <w:b/>
          <w:sz w:val="24"/>
          <w:szCs w:val="24"/>
        </w:rPr>
        <w:t xml:space="preserve"> ODPADÓW ROLNICZYCH Z TERENU GMINY LUBRANIEC </w:t>
      </w:r>
    </w:p>
    <w:p w:rsidR="008548D8" w:rsidRPr="00847D92" w:rsidRDefault="008548D8" w:rsidP="00854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2115"/>
        <w:gridCol w:w="2279"/>
        <w:gridCol w:w="2345"/>
      </w:tblGrid>
      <w:tr w:rsidR="008548D8" w:rsidRPr="0053673C" w:rsidTr="004B6681">
        <w:tc>
          <w:tcPr>
            <w:tcW w:w="9257" w:type="dxa"/>
            <w:gridSpan w:val="4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Dane właściciela gospodarstwa rolnego:</w:t>
            </w:r>
          </w:p>
        </w:tc>
      </w:tr>
      <w:tr w:rsidR="008548D8" w:rsidRPr="0053673C" w:rsidTr="004B6681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6739" w:type="dxa"/>
            <w:gridSpan w:val="3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2115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Nr domu:</w:t>
            </w:r>
          </w:p>
        </w:tc>
        <w:tc>
          <w:tcPr>
            <w:tcW w:w="2345" w:type="dxa"/>
          </w:tcPr>
          <w:p w:rsidR="008548D8" w:rsidRPr="0053673C" w:rsidRDefault="008548D8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rPr>
          <w:trHeight w:val="31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Poczta:</w:t>
            </w:r>
          </w:p>
        </w:tc>
        <w:tc>
          <w:tcPr>
            <w:tcW w:w="2115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345" w:type="dxa"/>
          </w:tcPr>
          <w:p w:rsidR="008548D8" w:rsidRPr="0053673C" w:rsidRDefault="008548D8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rPr>
          <w:trHeight w:val="2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739" w:type="dxa"/>
            <w:gridSpan w:val="3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8D8" w:rsidRPr="0053673C" w:rsidRDefault="008548D8" w:rsidP="0085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8D8" w:rsidRPr="0053673C" w:rsidRDefault="008548D8" w:rsidP="0085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73C">
        <w:rPr>
          <w:rFonts w:ascii="Times New Roman" w:hAnsi="Times New Roman" w:cs="Times New Roman"/>
          <w:sz w:val="20"/>
          <w:szCs w:val="20"/>
        </w:rPr>
        <w:t>Posiadam n/w odpady rolnicze, które przekaże do odbioru i utylizacji: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548D8" w:rsidRPr="0053673C" w:rsidTr="004B668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Wykaz odpadów rolniczych:</w:t>
            </w: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  <w:r w:rsidR="000428E0"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Ilość odpadów przeznaczonych do unieszkodliwiania lub poddania odzyskowi                  (w kg)</w:t>
            </w:r>
            <w:r w:rsidR="000428E0"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48D8" w:rsidRPr="0053673C" w:rsidRDefault="008548D8" w:rsidP="004B6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W przypadku braku danego rodzaju odpadu należy wstawić wartość 0.</w:t>
            </w: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Folia rolnicza</w:t>
            </w:r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Folia po balotach sianokiszonek</w:t>
            </w:r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Siatka do owijania balotów</w:t>
            </w:r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Sznurek do owijania balotów</w:t>
            </w:r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Opakowania po nawozach</w:t>
            </w:r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Opakowania typu </w:t>
            </w:r>
            <w:proofErr w:type="spellStart"/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Big-Bag</w:t>
            </w:r>
            <w:proofErr w:type="spellEnd"/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D8" w:rsidRPr="0053673C" w:rsidTr="004B668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Razem odpady:</w:t>
            </w:r>
          </w:p>
        </w:tc>
        <w:tc>
          <w:tcPr>
            <w:tcW w:w="4606" w:type="dxa"/>
            <w:vAlign w:val="center"/>
          </w:tcPr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D8" w:rsidRPr="0053673C" w:rsidRDefault="008548D8" w:rsidP="004B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8D8" w:rsidRPr="0053673C" w:rsidRDefault="008548D8" w:rsidP="0085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28E0" w:rsidRPr="0053673C" w:rsidTr="0053673C">
        <w:tc>
          <w:tcPr>
            <w:tcW w:w="9212" w:type="dxa"/>
            <w:gridSpan w:val="2"/>
            <w:shd w:val="clear" w:color="auto" w:fill="BFBFBF" w:themeFill="background1" w:themeFillShade="BF"/>
          </w:tcPr>
          <w:p w:rsidR="000428E0" w:rsidRPr="0053673C" w:rsidRDefault="000428E0" w:rsidP="0004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Klasa PKD działalności rolnika:</w:t>
            </w:r>
          </w:p>
        </w:tc>
      </w:tr>
      <w:tr w:rsidR="000428E0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428E0" w:rsidRPr="0053673C" w:rsidRDefault="000428E0" w:rsidP="00536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Klas PKD: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0428E0" w:rsidRPr="0053673C" w:rsidRDefault="000428E0" w:rsidP="008548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Zaznaczyć </w:t>
            </w:r>
            <w:r w:rsidR="0053673C"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właściwe znakiem (X)</w:t>
            </w: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673C" w:rsidRPr="0053673C" w:rsidRDefault="0053673C" w:rsidP="008548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W przypadku braku możliwości ustalenia jednej takiej działalności, zaznacz działalność generującą największy przychód:</w:t>
            </w:r>
          </w:p>
        </w:tc>
      </w:tr>
      <w:tr w:rsidR="000428E0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428E0" w:rsidRPr="0053673C" w:rsidRDefault="000428E0" w:rsidP="003B6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4606" w:type="dxa"/>
          </w:tcPr>
          <w:p w:rsidR="000428E0" w:rsidRPr="0053673C" w:rsidRDefault="000428E0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8E0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428E0" w:rsidRPr="0053673C" w:rsidRDefault="000428E0" w:rsidP="003B6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>01.13 - Uprawa warzyw, włączając melony oraz uprawa roślin korzeniowych i roślin bulwiastych</w:t>
            </w:r>
          </w:p>
        </w:tc>
        <w:tc>
          <w:tcPr>
            <w:tcW w:w="4606" w:type="dxa"/>
          </w:tcPr>
          <w:p w:rsidR="000428E0" w:rsidRPr="0053673C" w:rsidRDefault="000428E0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8E0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428E0" w:rsidRPr="0053673C" w:rsidRDefault="0053673C" w:rsidP="003B6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01.41 </w:t>
            </w:r>
            <w:r w:rsidR="003B65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Chów i hodowla bydła mlecznego</w:t>
            </w:r>
          </w:p>
        </w:tc>
        <w:tc>
          <w:tcPr>
            <w:tcW w:w="4606" w:type="dxa"/>
          </w:tcPr>
          <w:p w:rsidR="000428E0" w:rsidRDefault="000428E0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3C" w:rsidRPr="0053673C" w:rsidRDefault="0053673C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8E0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428E0" w:rsidRPr="0053673C" w:rsidRDefault="0053673C" w:rsidP="003B6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01.46 </w:t>
            </w:r>
            <w:r w:rsidR="003B65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Chów i hodowla świń</w:t>
            </w:r>
          </w:p>
        </w:tc>
        <w:tc>
          <w:tcPr>
            <w:tcW w:w="4606" w:type="dxa"/>
          </w:tcPr>
          <w:p w:rsidR="000428E0" w:rsidRDefault="000428E0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3C" w:rsidRPr="0053673C" w:rsidRDefault="0053673C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8E0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428E0" w:rsidRPr="0053673C" w:rsidRDefault="0053673C" w:rsidP="003B6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01.47 </w:t>
            </w:r>
            <w:r w:rsidR="003B65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Chów i hodowla drobiu</w:t>
            </w:r>
          </w:p>
        </w:tc>
        <w:tc>
          <w:tcPr>
            <w:tcW w:w="4606" w:type="dxa"/>
          </w:tcPr>
          <w:p w:rsidR="000428E0" w:rsidRDefault="000428E0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73C" w:rsidRPr="0053673C" w:rsidRDefault="0053673C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73C" w:rsidRPr="0053673C" w:rsidTr="0053673C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3673C" w:rsidRPr="0053673C" w:rsidRDefault="0053673C" w:rsidP="003B65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01.50 </w:t>
            </w:r>
            <w:r w:rsidR="003B65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Uprawy rolne połączone z chowem i hodowlą zwierząt (działalność mieszana)</w:t>
            </w:r>
          </w:p>
        </w:tc>
        <w:tc>
          <w:tcPr>
            <w:tcW w:w="4606" w:type="dxa"/>
          </w:tcPr>
          <w:p w:rsidR="0053673C" w:rsidRPr="0053673C" w:rsidRDefault="0053673C" w:rsidP="0085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8D8" w:rsidRDefault="008548D8" w:rsidP="0085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73C" w:rsidRDefault="0053673C" w:rsidP="008548D8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8D8" w:rsidRPr="0053673C" w:rsidRDefault="0053673C" w:rsidP="0053673C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8548D8" w:rsidRPr="0053673C">
        <w:rPr>
          <w:rFonts w:ascii="Times New Roman" w:hAnsi="Times New Roman" w:cs="Times New Roman"/>
          <w:sz w:val="20"/>
          <w:szCs w:val="20"/>
        </w:rPr>
        <w:t xml:space="preserve">……………………………..               </w:t>
      </w:r>
      <w:r w:rsidR="008548D8" w:rsidRPr="005367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548D8" w:rsidRPr="0053673C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8548D8" w:rsidRPr="0053673C">
        <w:rPr>
          <w:rFonts w:ascii="Times New Roman" w:hAnsi="Times New Roman" w:cs="Times New Roman"/>
          <w:sz w:val="20"/>
          <w:szCs w:val="20"/>
        </w:rPr>
        <w:br/>
        <w:t xml:space="preserve">                   (Data)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(Czytelny podpis)</w:t>
      </w:r>
    </w:p>
    <w:p w:rsidR="008548D8" w:rsidRPr="0026304B" w:rsidRDefault="008548D8" w:rsidP="0085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548D8" w:rsidRPr="0053673C" w:rsidRDefault="0026304B" w:rsidP="0026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„RODO”</w:t>
      </w:r>
    </w:p>
    <w:p w:rsidR="0026304B" w:rsidRPr="0053673C" w:rsidRDefault="0026304B" w:rsidP="0026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6304B" w:rsidRPr="0053673C" w:rsidRDefault="008548D8" w:rsidP="0026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Dz.U.UE.L</w:t>
      </w:r>
      <w:proofErr w:type="spellEnd"/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 z 2016r. Nr 119, s.1 ze zm.) - dalej: „RODO” informuję, że: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1) Administratorem Państwa danych jest Gmina Lubraniec u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l. Brzeska 49, 87-890 Lubraniec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 telefon (54) 286 24 98, sekretariat e-mail:urzad@lubraniec.pl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3) Państwa dane osobowe będą przetwarzane w celu realizacji zadań w zakresie organizacji  odbioru  folii rolniczych i innych odpadów poc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hodzących z działalności rolniczej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 jak również w celu realizacji praw oraz obowiązków wynikających z przepisów prawa (art. 6 ust. 1 lit. c RODO) oraz ustawy z dnia 13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września 1996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r.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 utrzymaniu czystości i porządku w gminach (t. j. Dz. U. z 2019 r., poz.2010 z  </w:t>
      </w:r>
      <w:proofErr w:type="spellStart"/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pózń</w:t>
      </w:r>
      <w:proofErr w:type="spellEnd"/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 zm.)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4) Państwa dane osobowe będą przetwarzane przez okres niezbędny do realizacji ww. celu z uwzględnieniem okresów przechowywania określonych w przepisach szczególnych, w tym przepisów archiwalnych.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5) Państwa dane nie będą przetwarzane w sposób zautomatyzowany, w tym nie będą podlegać profilowaniu.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6) Państwa dane osobowych nie będą przekazywane poza Europejski Obszar Gospodarczy (obejmujący Unię Europejską, Norwegię, Liechtenstein i Islandię).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 xml:space="preserve">7) W związku z przetwarzaniem Państwa danych 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osobowych, przysługują Państwu następujące 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prawa:</w:t>
      </w:r>
    </w:p>
    <w:p w:rsidR="0026304B" w:rsidRPr="0053673C" w:rsidRDefault="008548D8" w:rsidP="002630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prawo dostępu do swoich danych o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raz otrzymania ich kopii;</w:t>
      </w:r>
    </w:p>
    <w:p w:rsidR="0026304B" w:rsidRPr="0053673C" w:rsidRDefault="008548D8" w:rsidP="002630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prawo do sprostowania (poprawiania)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swoich danych osobowych;</w:t>
      </w:r>
    </w:p>
    <w:p w:rsidR="0026304B" w:rsidRPr="0053673C" w:rsidRDefault="0026304B" w:rsidP="002630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8548D8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prawo do ograniczenia przetw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arzania danych osobowych;</w:t>
      </w:r>
    </w:p>
    <w:p w:rsidR="0026304B" w:rsidRPr="0053673C" w:rsidRDefault="008548D8" w:rsidP="002630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prawo wniesienia skargi do Prezesa Urzę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du Ochrony Danych Osobowych 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:rsidR="0026304B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8) Podanie przez Państwa danych osobowych jest obowiązkowe. Nieprzekazanie danych skutkować będzie brakiem realizacji celu, o którym mowa w punkcie 3.</w:t>
      </w:r>
    </w:p>
    <w:p w:rsidR="008548D8" w:rsidRPr="0053673C" w:rsidRDefault="008548D8" w:rsidP="0026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9) Państwa dane mogą zostać przekazane podmiotom zewnętrznym na podstawie umowy powierzenia</w:t>
      </w:r>
      <w:r w:rsidR="0026304B"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i</w:t>
      </w:r>
      <w:r w:rsidRPr="005367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przetwarzania danych osobowych, a także podmiotom lub organom uprawnionym na podstawie przepisów prawa.</w:t>
      </w:r>
    </w:p>
    <w:p w:rsidR="008548D8" w:rsidRPr="0053673C" w:rsidRDefault="008548D8" w:rsidP="0026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681" w:rsidRPr="0053673C" w:rsidRDefault="008548D8" w:rsidP="0026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73C">
        <w:rPr>
          <w:rFonts w:ascii="Times New Roman" w:hAnsi="Times New Roman" w:cs="Times New Roman"/>
          <w:sz w:val="20"/>
          <w:szCs w:val="20"/>
        </w:rPr>
        <w:t>Zapoznałam/zapoznałem się</w:t>
      </w:r>
      <w:r w:rsidR="004B6681" w:rsidRPr="0053673C">
        <w:rPr>
          <w:rFonts w:ascii="Times New Roman" w:hAnsi="Times New Roman" w:cs="Times New Roman"/>
          <w:sz w:val="20"/>
          <w:szCs w:val="20"/>
        </w:rPr>
        <w:t>:</w:t>
      </w:r>
    </w:p>
    <w:p w:rsidR="004B6681" w:rsidRPr="0053673C" w:rsidRDefault="004B6681" w:rsidP="0026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681" w:rsidRPr="0053673C" w:rsidRDefault="004B6681" w:rsidP="00263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999" w:rsidRPr="0053673C" w:rsidRDefault="004B6681" w:rsidP="004B6681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73C">
        <w:rPr>
          <w:rFonts w:ascii="Times New Roman" w:hAnsi="Times New Roman" w:cs="Times New Roman"/>
          <w:sz w:val="20"/>
          <w:szCs w:val="20"/>
        </w:rPr>
        <w:t xml:space="preserve">………………………………              </w:t>
      </w:r>
      <w:r w:rsidRPr="0053673C">
        <w:rPr>
          <w:rFonts w:ascii="Times New Roman" w:hAnsi="Times New Roman" w:cs="Times New Roman"/>
          <w:sz w:val="20"/>
          <w:szCs w:val="20"/>
        </w:rPr>
        <w:tab/>
      </w:r>
      <w:r w:rsidR="003B654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673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53673C">
        <w:rPr>
          <w:rFonts w:ascii="Times New Roman" w:hAnsi="Times New Roman" w:cs="Times New Roman"/>
          <w:sz w:val="20"/>
          <w:szCs w:val="20"/>
        </w:rPr>
        <w:br/>
        <w:t xml:space="preserve">                  (Data)                                                                           </w:t>
      </w:r>
      <w:r w:rsidR="003B654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3673C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sectPr w:rsidR="00E37999" w:rsidRPr="0053673C" w:rsidSect="0053673C">
      <w:headerReference w:type="default" r:id="rId8"/>
      <w:footerReference w:type="default" r:id="rId9"/>
      <w:pgSz w:w="11906" w:h="16838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7B" w:rsidRDefault="00677C7B" w:rsidP="008548D8">
      <w:pPr>
        <w:spacing w:after="0" w:line="240" w:lineRule="auto"/>
      </w:pPr>
      <w:r>
        <w:separator/>
      </w:r>
    </w:p>
  </w:endnote>
  <w:endnote w:type="continuationSeparator" w:id="0">
    <w:p w:rsidR="00677C7B" w:rsidRDefault="00677C7B" w:rsidP="0085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35126"/>
      <w:docPartObj>
        <w:docPartGallery w:val="Page Numbers (Bottom of Page)"/>
        <w:docPartUnique/>
      </w:docPartObj>
    </w:sdtPr>
    <w:sdtContent>
      <w:p w:rsidR="008548D8" w:rsidRDefault="003130F7">
        <w:pPr>
          <w:pStyle w:val="Stopka"/>
          <w:jc w:val="center"/>
        </w:pPr>
        <w:fldSimple w:instr=" PAGE   \* MERGEFORMAT ">
          <w:r w:rsidR="003B654C">
            <w:rPr>
              <w:noProof/>
            </w:rPr>
            <w:t>1</w:t>
          </w:r>
        </w:fldSimple>
      </w:p>
    </w:sdtContent>
  </w:sdt>
  <w:p w:rsidR="008548D8" w:rsidRDefault="00854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7B" w:rsidRDefault="00677C7B" w:rsidP="008548D8">
      <w:pPr>
        <w:spacing w:after="0" w:line="240" w:lineRule="auto"/>
      </w:pPr>
      <w:r>
        <w:separator/>
      </w:r>
    </w:p>
  </w:footnote>
  <w:footnote w:type="continuationSeparator" w:id="0">
    <w:p w:rsidR="00677C7B" w:rsidRDefault="00677C7B" w:rsidP="0085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4B" w:rsidRDefault="0026304B" w:rsidP="0026304B">
    <w:pPr>
      <w:pStyle w:val="Nagwek"/>
      <w:tabs>
        <w:tab w:val="clear" w:pos="9072"/>
        <w:tab w:val="left" w:pos="7515"/>
      </w:tabs>
    </w:pPr>
    <w:r>
      <w:rPr>
        <w:noProof/>
        <w:lang w:eastAsia="pl-PL"/>
      </w:rPr>
      <w:drawing>
        <wp:inline distT="0" distB="0" distL="0" distR="0">
          <wp:extent cx="2609850" cy="935372"/>
          <wp:effectExtent l="19050" t="0" r="0" b="0"/>
          <wp:docPr id="4" name="Obraz 4" descr="C:\Users\user\Desktop\WoD - Usuwanie folii rolniczych - NFOŚiGW\LOGO NFOŚiGW -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oD - Usuwanie folii rolniczych - NFOŚiGW\LOGO NFOŚiGW -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822" cy="941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81050" cy="862158"/>
          <wp:effectExtent l="19050" t="0" r="0" b="0"/>
          <wp:docPr id="2" name="Obraz 2" descr="C:\Users\user\Desktop\WoD - Usuwanie folii rolniczych - NFOŚiGW\Herb Lubrań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WoD - Usuwanie folii rolniczych - NFOŚiGW\Herb Lubrań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88" cy="86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04B" w:rsidRPr="0026304B" w:rsidRDefault="0026304B" w:rsidP="0026304B">
    <w:pPr>
      <w:pStyle w:val="Nagwek"/>
      <w:tabs>
        <w:tab w:val="clear" w:pos="9072"/>
        <w:tab w:val="left" w:pos="7515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   </w:t>
    </w:r>
    <w:r w:rsidRPr="003F4F9B">
      <w:rPr>
        <w:rFonts w:ascii="Times New Roman" w:hAnsi="Times New Roman" w:cs="Times New Roman"/>
        <w:sz w:val="24"/>
        <w:szCs w:val="24"/>
      </w:rPr>
      <w:t>Gmina Lubraniec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14F"/>
    <w:multiLevelType w:val="hybridMultilevel"/>
    <w:tmpl w:val="89203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492408"/>
    <w:multiLevelType w:val="hybridMultilevel"/>
    <w:tmpl w:val="BFB2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1DC"/>
    <w:multiLevelType w:val="hybridMultilevel"/>
    <w:tmpl w:val="2350F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565C"/>
    <w:multiLevelType w:val="hybridMultilevel"/>
    <w:tmpl w:val="30C0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D8"/>
    <w:rsid w:val="000428E0"/>
    <w:rsid w:val="00170505"/>
    <w:rsid w:val="0026304B"/>
    <w:rsid w:val="003130F7"/>
    <w:rsid w:val="003B654C"/>
    <w:rsid w:val="004B6681"/>
    <w:rsid w:val="0053673C"/>
    <w:rsid w:val="00677C7B"/>
    <w:rsid w:val="008548D8"/>
    <w:rsid w:val="009941E9"/>
    <w:rsid w:val="00AB47CA"/>
    <w:rsid w:val="00E3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48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8D8"/>
  </w:style>
  <w:style w:type="paragraph" w:styleId="Stopka">
    <w:name w:val="footer"/>
    <w:basedOn w:val="Normalny"/>
    <w:link w:val="StopkaZnak"/>
    <w:uiPriority w:val="99"/>
    <w:unhideWhenUsed/>
    <w:rsid w:val="0085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8D8"/>
  </w:style>
  <w:style w:type="paragraph" w:styleId="Tekstdymka">
    <w:name w:val="Balloon Text"/>
    <w:basedOn w:val="Normalny"/>
    <w:link w:val="TekstdymkaZnak"/>
    <w:uiPriority w:val="99"/>
    <w:semiHidden/>
    <w:unhideWhenUsed/>
    <w:rsid w:val="002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28C1-9817-4A5B-88A0-F42DCC0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2021-06-24T05:53:00Z</dcterms:created>
  <dcterms:modified xsi:type="dcterms:W3CDTF">2021-06-24T07:01:00Z</dcterms:modified>
</cp:coreProperties>
</file>